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Предлог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  <w:lang w:val="en-US"/>
        </w:rPr>
        <w:tab/>
        <w:tab/>
      </w:r>
      <w:r>
        <w:rPr>
          <w:rFonts w:cs="Arial" w:ascii="Arial" w:hAnsi="Arial"/>
        </w:rPr>
        <w:t xml:space="preserve">На основу члана </w:t>
      </w:r>
      <w:r>
        <w:rPr>
          <w:rFonts w:cs="Arial" w:ascii="Arial" w:hAnsi="Arial"/>
          <w:lang w:val="en-US"/>
        </w:rPr>
        <w:t>59</w:t>
      </w:r>
      <w:r>
        <w:rPr>
          <w:rFonts w:cs="Arial" w:ascii="Arial" w:hAnsi="Arial"/>
        </w:rPr>
        <w:t xml:space="preserve">. Закона о јавним предузећима ("Службени гласник РС" број </w:t>
      </w:r>
      <w:r>
        <w:rPr>
          <w:rFonts w:cs="Arial" w:ascii="Arial" w:hAnsi="Arial"/>
          <w:lang w:val="en-US"/>
        </w:rPr>
        <w:t>15/2016 и 88/19</w:t>
      </w:r>
      <w:r>
        <w:rPr>
          <w:rFonts w:cs="Arial" w:ascii="Arial" w:hAnsi="Arial"/>
        </w:rPr>
        <w:t>), члана 3</w:t>
      </w:r>
      <w:r>
        <w:rPr>
          <w:rFonts w:cs="Arial" w:ascii="Arial" w:hAnsi="Arial"/>
          <w:lang w:val="ru-RU"/>
        </w:rPr>
        <w:t>2</w:t>
      </w:r>
      <w:r>
        <w:rPr>
          <w:rFonts w:cs="Arial" w:ascii="Arial" w:hAnsi="Arial"/>
        </w:rPr>
        <w:t>. Закона о локалној самоуправи</w:t>
      </w:r>
      <w:r>
        <w:rPr>
          <w:rFonts w:cs="Tahoma" w:ascii="Tahoma" w:hAnsi="Tahoma"/>
          <w:sz w:val="22"/>
          <w:szCs w:val="22"/>
        </w:rPr>
        <w:t xml:space="preserve">("Службени гласник РС" број </w:t>
      </w:r>
      <w:r>
        <w:rPr>
          <w:rFonts w:cs="Tahoma" w:ascii="Tahoma" w:hAnsi="Tahoma"/>
          <w:sz w:val="22"/>
          <w:szCs w:val="22"/>
          <w:lang w:val="ru-RU"/>
        </w:rPr>
        <w:t>129</w:t>
      </w:r>
      <w:r>
        <w:rPr>
          <w:rFonts w:cs="Tahoma" w:ascii="Tahoma" w:hAnsi="Tahoma"/>
          <w:sz w:val="22"/>
          <w:szCs w:val="22"/>
          <w:lang w:val="sr-Latn-CS"/>
        </w:rPr>
        <w:t xml:space="preserve">/07 </w:t>
      </w:r>
      <w:r>
        <w:rPr>
          <w:rFonts w:cs="Tahoma" w:ascii="Tahoma" w:hAnsi="Tahoma"/>
          <w:sz w:val="22"/>
          <w:szCs w:val="22"/>
        </w:rPr>
        <w:t xml:space="preserve">и 47/18 </w:t>
      </w:r>
      <w:r>
        <w:rPr>
          <w:rFonts w:cs="Tahoma" w:ascii="Tahoma" w:hAnsi="Tahoma"/>
          <w:color w:val="000000"/>
          <w:spacing w:val="0"/>
          <w:sz w:val="22"/>
          <w:szCs w:val="22"/>
          <w:lang w:val="sr-Latn-CS"/>
        </w:rPr>
        <w:t>–</w:t>
      </w:r>
      <w:r>
        <w:rPr>
          <w:rFonts w:cs="Tahoma" w:ascii="Tahoma" w:hAnsi="Tahoma"/>
          <w:color w:val="000000"/>
          <w:spacing w:val="0"/>
          <w:sz w:val="22"/>
          <w:szCs w:val="22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sz w:val="22"/>
          <w:szCs w:val="22"/>
          <w:lang w:val="sr-Latn-CS"/>
        </w:rPr>
        <w:t xml:space="preserve">) </w:t>
      </w:r>
      <w:r>
        <w:rPr>
          <w:rFonts w:cs="Arial" w:ascii="Arial" w:hAnsi="Arial"/>
        </w:rPr>
        <w:t>и члана 40. Статута општине Ариље ("Службени гласник општине Ариље" број 13/19),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Скупштина општине Ариље, на </w:t>
      </w:r>
      <w:r>
        <w:rPr>
          <w:rFonts w:cs="Arial" w:ascii="Arial" w:hAnsi="Arial"/>
          <w:lang w:val="sr-RS"/>
        </w:rPr>
        <w:t>11</w:t>
      </w:r>
      <w:r>
        <w:rPr>
          <w:rFonts w:cs="Arial" w:ascii="Arial" w:hAnsi="Arial"/>
          <w:lang w:val="en-US"/>
        </w:rPr>
        <w:t xml:space="preserve">. </w:t>
      </w:r>
      <w:r>
        <w:rPr>
          <w:rFonts w:cs="Arial" w:ascii="Arial" w:hAnsi="Arial"/>
        </w:rPr>
        <w:t xml:space="preserve">седници одржаној </w:t>
      </w:r>
      <w:r>
        <w:rPr>
          <w:rFonts w:cs="Arial" w:ascii="Arial" w:hAnsi="Arial"/>
          <w:lang w:val="en-US"/>
        </w:rPr>
        <w:t>30</w:t>
      </w:r>
      <w:r>
        <w:rPr>
          <w:rFonts w:cs="Arial" w:ascii="Arial" w:hAnsi="Arial"/>
          <w:lang w:val="sr-RS"/>
        </w:rPr>
        <w:t>.10.2025</w:t>
      </w:r>
      <w:r>
        <w:rPr>
          <w:rFonts w:cs="Arial" w:ascii="Arial" w:hAnsi="Arial"/>
        </w:rPr>
        <w:t xml:space="preserve">. године, разматрала је  измену и допуну Програма пословања Јавног  предузећа  " </w:t>
      </w:r>
      <w:r>
        <w:rPr>
          <w:rFonts w:cs="Arial" w:ascii="Arial" w:hAnsi="Arial"/>
          <w:lang w:val="sr-RS"/>
        </w:rPr>
        <w:t>Рзав</w:t>
      </w:r>
      <w:r>
        <w:rPr>
          <w:rFonts w:cs="Arial" w:ascii="Arial" w:hAnsi="Arial"/>
        </w:rPr>
        <w:t xml:space="preserve">" </w:t>
      </w:r>
      <w:r>
        <w:rPr>
          <w:rFonts w:cs="Arial" w:ascii="Arial" w:hAnsi="Arial"/>
          <w:lang w:val="sr-RS"/>
        </w:rPr>
        <w:t>Ариље,</w:t>
      </w:r>
      <w:r>
        <w:rPr>
          <w:rFonts w:cs="Arial" w:ascii="Arial" w:hAnsi="Arial"/>
        </w:rPr>
        <w:t xml:space="preserve"> за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годину, и донела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</w:rPr>
        <w:t>Р Е Ш Е Њ 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о давању сагласности на  </w:t>
      </w:r>
      <w:r>
        <w:rPr>
          <w:rFonts w:cs="Arial" w:ascii="Arial" w:hAnsi="Arial"/>
          <w:b/>
          <w:lang w:val="sr-RS"/>
        </w:rPr>
        <w:t>измене</w:t>
      </w:r>
      <w:r>
        <w:rPr>
          <w:rFonts w:cs="Arial" w:ascii="Arial" w:hAnsi="Arial"/>
          <w:b/>
        </w:rPr>
        <w:t xml:space="preserve"> и </w:t>
      </w:r>
      <w:r>
        <w:rPr>
          <w:rFonts w:cs="Arial" w:ascii="Arial" w:hAnsi="Arial"/>
          <w:b/>
          <w:lang w:val="sr-RS"/>
        </w:rPr>
        <w:t>допуне</w:t>
      </w:r>
      <w:r>
        <w:rPr>
          <w:rFonts w:cs="Arial" w:ascii="Arial" w:hAnsi="Arial"/>
          <w:b/>
        </w:rPr>
        <w:t xml:space="preserve"> Програма пословања Јавног </w:t>
      </w:r>
      <w:r>
        <w:rPr>
          <w:rFonts w:cs="Arial" w:ascii="Arial" w:hAnsi="Arial"/>
          <w:b/>
          <w:lang w:val="en-US"/>
        </w:rPr>
        <w:t xml:space="preserve"> </w:t>
      </w:r>
      <w:r>
        <w:rPr>
          <w:rFonts w:cs="Arial" w:ascii="Arial" w:hAnsi="Arial"/>
          <w:b/>
        </w:rPr>
        <w:t xml:space="preserve">предузећа " </w:t>
      </w:r>
      <w:r>
        <w:rPr>
          <w:rFonts w:cs="Arial" w:ascii="Arial" w:hAnsi="Arial"/>
          <w:b/>
          <w:lang w:val="sr-RS"/>
        </w:rPr>
        <w:t>Рзав“ Ариље</w:t>
      </w:r>
      <w:r>
        <w:rPr>
          <w:rFonts w:cs="Arial" w:ascii="Arial" w:hAnsi="Arial"/>
          <w:b/>
        </w:rPr>
        <w:t xml:space="preserve"> за </w:t>
      </w:r>
      <w:r>
        <w:rPr>
          <w:rFonts w:cs="Arial" w:ascii="Arial" w:hAnsi="Arial"/>
          <w:b/>
          <w:lang w:val="sr-RS"/>
        </w:rPr>
        <w:t>2025</w:t>
      </w:r>
      <w:r>
        <w:rPr>
          <w:rFonts w:cs="Arial" w:ascii="Arial" w:hAnsi="Arial"/>
          <w:b/>
        </w:rPr>
        <w:t>. годину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  <w:lang w:val="ru-RU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  <w:lang w:val="en-US"/>
        </w:rPr>
        <w:t>I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ДАЈЕ СЕ сагласност на  </w:t>
      </w:r>
      <w:r>
        <w:rPr>
          <w:rFonts w:cs="Arial" w:ascii="Arial" w:hAnsi="Arial"/>
          <w:lang w:val="sr-RS"/>
        </w:rPr>
        <w:t>измене</w:t>
      </w:r>
      <w:r>
        <w:rPr>
          <w:rFonts w:cs="Arial" w:ascii="Arial" w:hAnsi="Arial"/>
        </w:rPr>
        <w:t xml:space="preserve"> и </w:t>
      </w:r>
      <w:r>
        <w:rPr>
          <w:rFonts w:cs="Arial" w:ascii="Arial" w:hAnsi="Arial"/>
          <w:lang w:val="sr-RS"/>
        </w:rPr>
        <w:t>допуне</w:t>
      </w:r>
      <w:r>
        <w:rPr>
          <w:rFonts w:cs="Arial" w:ascii="Arial" w:hAnsi="Arial"/>
        </w:rPr>
        <w:t xml:space="preserve"> Програма пословања Јавног  предузећа " </w:t>
      </w:r>
      <w:r>
        <w:rPr>
          <w:rFonts w:cs="Arial" w:ascii="Arial" w:hAnsi="Arial"/>
          <w:lang w:val="sr-RS"/>
        </w:rPr>
        <w:t>Рзав</w:t>
      </w:r>
      <w:r>
        <w:rPr>
          <w:rFonts w:cs="Arial" w:ascii="Arial" w:hAnsi="Arial"/>
        </w:rPr>
        <w:t xml:space="preserve">" </w:t>
      </w:r>
      <w:r>
        <w:rPr>
          <w:rFonts w:cs="Arial" w:ascii="Arial" w:hAnsi="Arial"/>
          <w:lang w:val="sr-RS"/>
        </w:rPr>
        <w:t>Ариље</w:t>
      </w:r>
      <w:r>
        <w:rPr>
          <w:rFonts w:cs="Arial" w:ascii="Arial" w:hAnsi="Arial"/>
        </w:rPr>
        <w:t xml:space="preserve"> за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годину, које је донео Надзорни одбор ЈП  „</w:t>
      </w:r>
      <w:r>
        <w:rPr>
          <w:rFonts w:cs="Arial" w:ascii="Arial" w:hAnsi="Arial"/>
          <w:lang w:val="sr-RS"/>
        </w:rPr>
        <w:t>Рзав</w:t>
      </w:r>
      <w:r>
        <w:rPr>
          <w:rFonts w:cs="Arial" w:ascii="Arial" w:hAnsi="Arial"/>
        </w:rPr>
        <w:t xml:space="preserve">" </w:t>
      </w:r>
      <w:r>
        <w:rPr>
          <w:rFonts w:cs="Arial" w:ascii="Arial" w:hAnsi="Arial"/>
          <w:lang w:val="sr-RS"/>
        </w:rPr>
        <w:t>Ариље</w:t>
      </w:r>
      <w:r>
        <w:rPr>
          <w:rFonts w:cs="Arial" w:ascii="Arial" w:hAnsi="Arial"/>
        </w:rPr>
        <w:t xml:space="preserve"> под бројем </w:t>
      </w:r>
      <w:r>
        <w:rPr>
          <w:rFonts w:cs="Arial" w:ascii="Arial" w:hAnsi="Arial"/>
          <w:lang w:val="sr-RS"/>
        </w:rPr>
        <w:t>16</w:t>
      </w:r>
      <w:r>
        <w:rPr>
          <w:rFonts w:cs="Arial" w:ascii="Arial" w:hAnsi="Arial"/>
        </w:rPr>
        <w:t>/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 xml:space="preserve"> од </w:t>
      </w:r>
      <w:r>
        <w:rPr>
          <w:rFonts w:cs="Arial" w:ascii="Arial" w:hAnsi="Arial"/>
          <w:lang w:val="sr-RS"/>
        </w:rPr>
        <w:t>29.08.2025</w:t>
      </w:r>
      <w:r>
        <w:rPr>
          <w:rFonts w:cs="Arial" w:ascii="Arial" w:hAnsi="Arial"/>
        </w:rPr>
        <w:t>. године.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Ово решење објавити у "Службеном гласнику општине Ариље".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  <w:lang w:val="ru-RU"/>
        </w:rPr>
        <w:t>Скупштина општине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lang w:val="en-US"/>
        </w:rPr>
        <w:t>III број</w:t>
      </w:r>
      <w:r>
        <w:rPr>
          <w:rFonts w:cs="Arial" w:ascii="Arial" w:hAnsi="Arial"/>
          <w:color w:val="C9211E"/>
          <w:lang w:val="en-US"/>
        </w:rPr>
        <w:t xml:space="preserve"> 023-</w:t>
      </w:r>
      <w:r>
        <w:rPr>
          <w:rFonts w:cs="Arial" w:ascii="Arial" w:hAnsi="Arial"/>
          <w:color w:val="C9211E"/>
          <w:lang w:val="sr-RS"/>
        </w:rPr>
        <w:t>39</w:t>
      </w:r>
      <w:r>
        <w:rPr>
          <w:rFonts w:cs="Arial" w:ascii="Arial" w:hAnsi="Arial"/>
          <w:color w:val="C9211E"/>
          <w:lang w:val="ru-RU"/>
        </w:rPr>
        <w:t>/</w:t>
      </w:r>
      <w:r>
        <w:rPr>
          <w:rFonts w:cs="Arial" w:ascii="Arial" w:hAnsi="Arial"/>
          <w:color w:val="C9211E"/>
          <w:lang w:val="sr-RS"/>
        </w:rPr>
        <w:t>2025</w:t>
      </w:r>
      <w:r>
        <w:rPr>
          <w:rFonts w:cs="Arial" w:ascii="Arial" w:hAnsi="Arial"/>
          <w:color w:val="C9211E"/>
          <w:lang w:val="ru-RU"/>
        </w:rPr>
        <w:t xml:space="preserve"> </w:t>
      </w:r>
      <w:r>
        <w:rPr>
          <w:rFonts w:cs="Arial" w:ascii="Arial" w:hAnsi="Arial"/>
        </w:rPr>
        <w:t xml:space="preserve">од </w:t>
      </w:r>
      <w:r>
        <w:rPr>
          <w:rFonts w:cs="Arial" w:ascii="Arial" w:hAnsi="Arial"/>
          <w:lang w:val="en-US"/>
        </w:rPr>
        <w:t>30</w:t>
      </w:r>
      <w:r>
        <w:rPr>
          <w:rFonts w:cs="Arial" w:ascii="Arial" w:hAnsi="Arial"/>
          <w:lang w:val="sr-RS"/>
        </w:rPr>
        <w:t>.10.2025</w:t>
      </w:r>
      <w:r>
        <w:rPr>
          <w:rFonts w:cs="Arial" w:ascii="Arial" w:hAnsi="Arial"/>
        </w:rPr>
        <w:t>. године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АРИЉЕ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jc w:val="right"/>
        <w:rPr>
          <w:rFonts w:ascii="Arial" w:hAnsi="Arial" w:cs="Arial"/>
        </w:rPr>
      </w:pPr>
      <w:r>
        <w:rPr>
          <w:rFonts w:cs="Arial" w:ascii="Arial" w:hAnsi="Arial"/>
        </w:rPr>
        <w:t>Председник Скупштине општине,</w:t>
      </w:r>
    </w:p>
    <w:p>
      <w:pPr>
        <w:pStyle w:val="Normal"/>
        <w:ind w:firstLine="72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7d9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LibreOffice/7.3.0.3$Windows_X86_64 LibreOffice_project/0f246aa12d0eee4a0f7adcefbf7c878fc2238db3</Application>
  <AppVersion>15.0000</AppVersion>
  <Pages>1</Pages>
  <Words>154</Words>
  <Characters>851</Characters>
  <CharactersWithSpaces>1004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2022-09-28T07:06:00Z</dcterms:created>
  <dc:creator>mvukotic</dc:creator>
  <dc:description/>
  <dc:language>sr-Latn-RS</dc:language>
  <cp:lastModifiedBy/>
  <dcterms:modified xsi:type="dcterms:W3CDTF">2025-10-23T12:04:55Z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